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62626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62626"/>
          <w:w w:val="100"/>
          <w:sz w:val="44"/>
          <w:szCs w:val="44"/>
          <w:lang w:val="en-US" w:eastAsia="zh-CN"/>
        </w:rPr>
        <w:t>常德市</w:t>
      </w:r>
      <w:r>
        <w:rPr>
          <w:rFonts w:hint="eastAsia" w:ascii="方正小标宋简体" w:hAnsi="方正小标宋简体" w:eastAsia="方正小标宋简体" w:cs="方正小标宋简体"/>
          <w:color w:val="262626"/>
          <w:w w:val="100"/>
          <w:sz w:val="44"/>
          <w:szCs w:val="44"/>
        </w:rPr>
        <w:t>一次性创业补贴申请表</w:t>
      </w:r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rPr>
          <w:rFonts w:hint="eastAsia"/>
        </w:rPr>
      </w:pPr>
    </w:p>
    <w:tbl>
      <w:tblPr>
        <w:tblStyle w:val="9"/>
        <w:tblW w:w="9285" w:type="dxa"/>
        <w:tblInd w:w="-2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08"/>
        <w:gridCol w:w="1595"/>
        <w:gridCol w:w="1466"/>
        <w:gridCol w:w="930"/>
        <w:gridCol w:w="840"/>
        <w:gridCol w:w="25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04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企业或个体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0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工商户名称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经营场所地址</w:t>
            </w:r>
          </w:p>
        </w:tc>
        <w:tc>
          <w:tcPr>
            <w:tcW w:w="73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54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9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54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申请人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身份类别</w:t>
            </w:r>
          </w:p>
        </w:tc>
        <w:tc>
          <w:tcPr>
            <w:tcW w:w="7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54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专本科毕业生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海外留学归国入员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54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技工院校高级工、预备技师、技师班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和特殊教育院校职业教育类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54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其他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户名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5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银行账号（社会保障卡号）</w:t>
            </w:r>
          </w:p>
        </w:tc>
        <w:tc>
          <w:tcPr>
            <w:tcW w:w="5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9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人承诺此前未享受一次性创业补贴，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此前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未在其他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区申报，本人对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以上信息及提交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料的真实性负责，如有不实，责任自负。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420" w:firstLine="4200" w:firstLineChars="17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420" w:firstLine="4200" w:firstLineChars="17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6720" w:firstLine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6960" w:firstLineChars="29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以下为受理业务经办机构填写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8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4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8" w:leftChars="104" w:right="288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经核实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申请人提交资料原件与复印件一致，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企业或个体工商户正常经营，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成立时间、人员身份类别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符合申报条件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355" w:righ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经复核，申请人符合一次性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355" w:righ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创业补贴条件，给予1万元补贴。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复核人签字：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42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8154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678" w:right="1474" w:bottom="1984" w:left="1587" w:header="851" w:footer="158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2ZjODlkYzg5NzVmODcyMWRkNDA1ZWEzY2M4YWUifQ=="/>
  </w:docVars>
  <w:rsids>
    <w:rsidRoot w:val="5823646B"/>
    <w:rsid w:val="04FB24C0"/>
    <w:rsid w:val="09215EE6"/>
    <w:rsid w:val="0AA60BCD"/>
    <w:rsid w:val="11F543EC"/>
    <w:rsid w:val="12F51ADD"/>
    <w:rsid w:val="21CA1126"/>
    <w:rsid w:val="2E2E7619"/>
    <w:rsid w:val="32026C24"/>
    <w:rsid w:val="35941CD6"/>
    <w:rsid w:val="3A895996"/>
    <w:rsid w:val="3BD71718"/>
    <w:rsid w:val="3C6B3CEE"/>
    <w:rsid w:val="4677392B"/>
    <w:rsid w:val="4BB27D2D"/>
    <w:rsid w:val="4CC627CF"/>
    <w:rsid w:val="51C952AB"/>
    <w:rsid w:val="5823646B"/>
    <w:rsid w:val="5A2A0A66"/>
    <w:rsid w:val="5A927DB5"/>
    <w:rsid w:val="67E470F5"/>
    <w:rsid w:val="6B835B22"/>
    <w:rsid w:val="736A4062"/>
    <w:rsid w:val="7BF15386"/>
    <w:rsid w:val="7E8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1241</Characters>
  <Lines>0</Lines>
  <Paragraphs>0</Paragraphs>
  <TotalTime>1</TotalTime>
  <ScaleCrop>false</ScaleCrop>
  <LinksUpToDate>false</LinksUpToDate>
  <CharactersWithSpaces>1407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2024-11-02T07:04:00Z</dcterms:created>
  <dc:creator>联想</dc:creator>
  <cp:lastModifiedBy>Administrator</cp:lastModifiedBy>
  <cp:lastPrinted>2024-11-12T08:40:00Z</cp:lastPrinted>
  <dcterms:modified xsi:type="dcterms:W3CDTF">2024-11-14T03:13:27Z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657C8097BEFC436586ADB95EA84AB538_12</vt:lpwstr>
  </property>
</Properties>
</file>